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5E3221C" w14:textId="77777777" w:rsidR="00134490" w:rsidRDefault="00134490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</w:p>
    <w:p w14:paraId="3AE50DBA" w14:textId="73718AB4" w:rsidR="009C0F15" w:rsidRPr="009C0F15" w:rsidRDefault="0016388A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Cartagena noviembre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86D4440" w:rsidR="009C0F15" w:rsidRPr="009C0F15" w:rsidRDefault="00546F7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Señora</w:t>
      </w:r>
    </w:p>
    <w:p w14:paraId="152EDE39" w14:textId="24DB54BC" w:rsidR="00546F75" w:rsidRDefault="00546F7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DIANA MARGARITA CABRALES GUARDO</w:t>
      </w:r>
    </w:p>
    <w:p w14:paraId="34B975A9" w14:textId="33F71194" w:rsidR="009C0F15" w:rsidRPr="009C0F15" w:rsidRDefault="00546F7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SUPERVISORA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CONTRATO No.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CO1.PCCNTR.8518801</w:t>
      </w:r>
    </w:p>
    <w:p w14:paraId="49E3A009" w14:textId="1A3FAD1A" w:rsidR="009C0F15" w:rsidRPr="009C0F15" w:rsidRDefault="00546F7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COORDINADORA ACADÉMICO</w:t>
      </w:r>
    </w:p>
    <w:p w14:paraId="3C7F4DFA" w14:textId="6B855887" w:rsidR="009C0F15" w:rsidRPr="00546F75" w:rsidRDefault="00546F7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46F75">
        <w:rPr>
          <w:rFonts w:asciiTheme="majorHAnsi" w:hAnsiTheme="majorHAnsi" w:cstheme="majorHAnsi"/>
          <w:color w:val="000000"/>
          <w:sz w:val="24"/>
          <w:szCs w:val="24"/>
          <w:shd w:val="clear" w:color="auto" w:fill="FFFFFF"/>
        </w:rPr>
        <w:t>Centro Internacional Náutico, fluvial y portuario</w:t>
      </w:r>
    </w:p>
    <w:p w14:paraId="13A146A5" w14:textId="64B9A700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62369448" w14:textId="69FB86E3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</w:t>
      </w:r>
      <w:r w:rsidR="0016388A">
        <w:rPr>
          <w:rFonts w:asciiTheme="majorHAnsi" w:hAnsiTheme="majorHAnsi" w:cstheme="majorHAnsi"/>
          <w:sz w:val="24"/>
          <w:szCs w:val="24"/>
        </w:rPr>
        <w:t xml:space="preserve"> de ejecución contractual Mes noviembre del año 2025</w:t>
      </w:r>
    </w:p>
    <w:p w14:paraId="62E37A47" w14:textId="4B38BCF3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546F7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CO1.PCCNTR.8518801 </w:t>
      </w:r>
      <w:r w:rsidR="00546F75">
        <w:rPr>
          <w:rFonts w:asciiTheme="majorHAnsi" w:hAnsiTheme="majorHAnsi" w:cstheme="majorHAnsi"/>
          <w:sz w:val="24"/>
          <w:szCs w:val="24"/>
        </w:rPr>
        <w:t>del año 2025</w:t>
      </w:r>
    </w:p>
    <w:p w14:paraId="0B86646A" w14:textId="6D5B6C39" w:rsidR="009C0F15" w:rsidRPr="009C0F15" w:rsidRDefault="0016388A" w:rsidP="00AC672B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Teresa </w:t>
      </w:r>
      <w:proofErr w:type="spellStart"/>
      <w:r>
        <w:rPr>
          <w:rFonts w:asciiTheme="majorHAnsi" w:hAnsiTheme="majorHAnsi" w:cstheme="majorHAnsi"/>
          <w:sz w:val="24"/>
          <w:szCs w:val="24"/>
        </w:rPr>
        <w:t>Useda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ajorHAnsi"/>
          <w:sz w:val="24"/>
          <w:szCs w:val="24"/>
        </w:rPr>
        <w:t>Useda</w:t>
      </w:r>
      <w:proofErr w:type="spellEnd"/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</w:t>
      </w:r>
      <w:r>
        <w:rPr>
          <w:rFonts w:asciiTheme="majorHAnsi" w:hAnsiTheme="majorHAnsi" w:cstheme="majorHAnsi"/>
          <w:sz w:val="24"/>
          <w:szCs w:val="24"/>
        </w:rPr>
        <w:t>la cédula de ciudadanía No. 63459880 de Barrancabermeja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(nombre de la dependencia), en cumplimiento del Contrato de Prestación de Servicios de la referencia, a continuación, presento el Informe de actividades realizadas en el mes objeto de cobro. </w:t>
      </w:r>
    </w:p>
    <w:p w14:paraId="19C2B158" w14:textId="484F23AB" w:rsidR="00661BA6" w:rsidRPr="00AF4D0C" w:rsidRDefault="009C0F15" w:rsidP="00AC672B">
      <w:pPr>
        <w:pStyle w:val="Default"/>
        <w:jc w:val="both"/>
        <w:rPr>
          <w:sz w:val="22"/>
          <w:szCs w:val="22"/>
        </w:rPr>
      </w:pPr>
      <w:r w:rsidRPr="001C3E2F">
        <w:rPr>
          <w:rFonts w:asciiTheme="majorHAnsi" w:hAnsiTheme="majorHAnsi" w:cstheme="majorHAnsi"/>
          <w:b/>
          <w:bCs/>
        </w:rPr>
        <w:t>Valor y forma de Pago:</w:t>
      </w:r>
      <w:r w:rsidR="00661BA6">
        <w:rPr>
          <w:rFonts w:asciiTheme="majorHAnsi" w:hAnsiTheme="majorHAnsi" w:cstheme="majorHAnsi"/>
          <w:b/>
          <w:bCs/>
        </w:rPr>
        <w:t xml:space="preserve"> </w:t>
      </w:r>
      <w:r w:rsidR="00661BA6">
        <w:t xml:space="preserve"> El </w:t>
      </w:r>
      <w:r w:rsidR="00661BA6">
        <w:rPr>
          <w:sz w:val="22"/>
          <w:szCs w:val="22"/>
        </w:rPr>
        <w:t xml:space="preserve">valor total del presente contrato asciende a la suma de </w:t>
      </w:r>
      <w:r w:rsidR="00661BA6" w:rsidRPr="00AF4D0C">
        <w:rPr>
          <w:b/>
          <w:sz w:val="22"/>
          <w:szCs w:val="22"/>
        </w:rPr>
        <w:t xml:space="preserve">SEIS </w:t>
      </w:r>
      <w:r w:rsidR="00661BA6" w:rsidRPr="00AF4D0C">
        <w:rPr>
          <w:sz w:val="22"/>
          <w:szCs w:val="22"/>
        </w:rPr>
        <w:t xml:space="preserve">MILLONES OCHOCIENTOS NOVENTA Y NUEVE MIL DOSCIENTOS SESENTA Y SEIS PESOS MTCE. </w:t>
      </w:r>
    </w:p>
    <w:p w14:paraId="138114EB" w14:textId="237911A0" w:rsidR="009C0F15" w:rsidRDefault="00661BA6" w:rsidP="00AC672B">
      <w:pPr>
        <w:pStyle w:val="Default"/>
        <w:jc w:val="both"/>
        <w:rPr>
          <w:sz w:val="22"/>
          <w:szCs w:val="22"/>
        </w:rPr>
      </w:pPr>
      <w:r w:rsidRPr="00AF4D0C">
        <w:rPr>
          <w:sz w:val="22"/>
          <w:szCs w:val="22"/>
        </w:rPr>
        <w:t>($6.899.266) suma que será pagada de la siguiente forma: a) un pago correspondiente al mes de NOVIEMBRE de 2025 por valor de CUATRO MILLONES QUINIENTOS NOVENTA Y NUEVE MIL QUINIENTOS ONCE PESOSM/CTE ($4.599.511) b) un último pago correspondiente al mes DICIEMBRE por valor de DOS MILLONES DOSCIENTOS NOVENTA Y NUEVE MIL SETECIENTOS CINCUENTA Y CINCO PESOS M/CTE ($ 2</w:t>
      </w:r>
      <w:r>
        <w:rPr>
          <w:sz w:val="22"/>
          <w:szCs w:val="22"/>
        </w:rPr>
        <w:t>.299.755).</w:t>
      </w:r>
    </w:p>
    <w:p w14:paraId="76A5DC8C" w14:textId="77777777" w:rsidR="00134490" w:rsidRDefault="00134490" w:rsidP="00AC672B">
      <w:pPr>
        <w:pStyle w:val="Default"/>
        <w:jc w:val="both"/>
        <w:rPr>
          <w:rFonts w:asciiTheme="majorHAnsi" w:hAnsiTheme="majorHAnsi" w:cstheme="majorHAnsi"/>
        </w:rPr>
      </w:pPr>
    </w:p>
    <w:p w14:paraId="5C8D19A3" w14:textId="77777777" w:rsidR="00661BA6" w:rsidRPr="009C0F15" w:rsidRDefault="00661BA6" w:rsidP="00661BA6">
      <w:pPr>
        <w:pStyle w:val="Default"/>
        <w:rPr>
          <w:rFonts w:asciiTheme="majorHAnsi" w:hAnsiTheme="majorHAnsi" w:cstheme="majorHAnsi"/>
        </w:rPr>
      </w:pPr>
    </w:p>
    <w:p w14:paraId="23C985D6" w14:textId="1DA99B5A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="0016388A">
        <w:rPr>
          <w:rFonts w:asciiTheme="majorHAnsi" w:hAnsiTheme="majorHAnsi" w:cstheme="majorHAnsi"/>
          <w:sz w:val="24"/>
          <w:szCs w:val="24"/>
        </w:rPr>
        <w:t xml:space="preserve"> Será hasta el 17 de diciembre del 2025</w:t>
      </w:r>
    </w:p>
    <w:p w14:paraId="0EB989D0" w14:textId="65CB6F2C" w:rsidR="00134490" w:rsidRDefault="0013449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874D6F5" w14:textId="09FDD8CB" w:rsidR="00134490" w:rsidRDefault="0013449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A72A17C" w14:textId="7F521C67" w:rsidR="00134490" w:rsidRDefault="0013449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189C86" w14:textId="77777777" w:rsidR="00134490" w:rsidRPr="009C0F15" w:rsidRDefault="00134490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A269616" w:rsidR="001C3E2F" w:rsidRDefault="001C3E2F" w:rsidP="0016388A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170D17A9" w:rsidR="001C3E2F" w:rsidRPr="00546F75" w:rsidRDefault="0016388A" w:rsidP="00546F75">
            <w:pPr>
              <w:jc w:val="both"/>
              <w:rPr>
                <w:b/>
                <w:bCs/>
              </w:rPr>
            </w:pPr>
            <w:r w:rsidRPr="00546F75">
              <w:rPr>
                <w:shd w:val="clear" w:color="auto" w:fill="FFFFFF"/>
              </w:rPr>
              <w:t>Prestar servicios como instructor de formación profesional aplicando modelo pedagógico establecido por la entidad y el procedimiento de ejecución de la FPI, previa programación concertada con el coordinador del programa en el Departamento de Bolívar, con ejecución de 160 horas mes o proporcional a las horas ejecutadas, para desarrollar Formación Complementaria, programa de Elaboración de productos artesanales en el Centro Internacional Náutico, fluvial y portuario.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2296292F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 xml:space="preserve">Obligaciones </w:t>
      </w:r>
      <w:r w:rsidR="00661BA6" w:rsidRPr="001C3E2F">
        <w:rPr>
          <w:rFonts w:asciiTheme="majorHAnsi" w:hAnsiTheme="majorHAnsi" w:cstheme="majorHAnsi"/>
          <w:b/>
          <w:bCs/>
          <w:sz w:val="24"/>
          <w:szCs w:val="24"/>
        </w:rPr>
        <w:t>Específicas</w:t>
      </w:r>
      <w:r w:rsidR="00CD5A4B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410"/>
      </w:tblGrid>
      <w:tr w:rsidR="001C3E2F" w:rsidRPr="001C3E2F" w14:paraId="57D485CD" w14:textId="77777777" w:rsidTr="00B32BB7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410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A977E3" w:rsidRPr="001C3E2F" w14:paraId="6E4E3C61" w14:textId="77777777" w:rsidTr="00134490">
        <w:trPr>
          <w:trHeight w:val="3243"/>
        </w:trPr>
        <w:tc>
          <w:tcPr>
            <w:tcW w:w="480" w:type="dxa"/>
          </w:tcPr>
          <w:p w14:paraId="0F1DF167" w14:textId="77777777" w:rsidR="00A977E3" w:rsidRPr="001C3E2F" w:rsidRDefault="00A977E3" w:rsidP="00A977E3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2AD6D" w14:textId="14110CEB" w:rsidR="00A977E3" w:rsidRPr="00A977E3" w:rsidRDefault="00134490" w:rsidP="00A977E3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>
              <w:t>Ejecución de la formación profesional integral en los programas tecnólogos y técnicos del Centro Internacional, Náutico, Fluvial y Portuario - En la Red Gestión Administrativa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213F4" w14:textId="0681628C" w:rsidR="00A977E3" w:rsidRDefault="00A977E3" w:rsidP="00A977E3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Desde el 4 al 30 de noviembre del 2025</w:t>
            </w:r>
          </w:p>
          <w:p w14:paraId="531459A5" w14:textId="77777777" w:rsidR="00A977E3" w:rsidRDefault="00A977E3" w:rsidP="00A977E3">
            <w:pPr>
              <w:spacing w:after="0"/>
              <w:rPr>
                <w:color w:val="000000"/>
                <w:sz w:val="24"/>
                <w:szCs w:val="24"/>
              </w:rPr>
            </w:pPr>
          </w:p>
          <w:p w14:paraId="3C8A83EA" w14:textId="3EFEA84A" w:rsidR="00A977E3" w:rsidRPr="00A977E3" w:rsidRDefault="00A977E3" w:rsidP="00A977E3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Impartir formación complementaria sobre </w:t>
            </w:r>
            <w:proofErr w:type="spellStart"/>
            <w:r>
              <w:rPr>
                <w:color w:val="000000"/>
                <w:sz w:val="24"/>
                <w:szCs w:val="24"/>
              </w:rPr>
              <w:t>Patchwork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aplicado a la lencería, dentro de las fichas </w:t>
            </w:r>
            <w:r w:rsidRPr="00A977E3">
              <w:rPr>
                <w:color w:val="000000"/>
                <w:sz w:val="24"/>
                <w:szCs w:val="24"/>
              </w:rPr>
              <w:t>3401903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977E3">
              <w:rPr>
                <w:color w:val="000000"/>
                <w:sz w:val="24"/>
                <w:szCs w:val="24"/>
              </w:rPr>
              <w:t>3401904</w:t>
            </w:r>
          </w:p>
          <w:p w14:paraId="4EBFFF42" w14:textId="68CAC89E" w:rsidR="00A977E3" w:rsidRDefault="00A977E3" w:rsidP="00A977E3">
            <w:pPr>
              <w:spacing w:after="0"/>
              <w:rPr>
                <w:sz w:val="24"/>
                <w:szCs w:val="24"/>
              </w:rPr>
            </w:pPr>
            <w:r w:rsidRPr="00A977E3">
              <w:rPr>
                <w:color w:val="000000"/>
                <w:sz w:val="24"/>
                <w:szCs w:val="24"/>
              </w:rPr>
              <w:t>3401905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977E3">
              <w:rPr>
                <w:color w:val="000000"/>
                <w:sz w:val="24"/>
                <w:szCs w:val="24"/>
              </w:rPr>
              <w:t>3401914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36B06B88" w14:textId="77777777" w:rsidR="00A977E3" w:rsidRDefault="00A977E3" w:rsidP="00A977E3">
            <w:pPr>
              <w:widowControl w:val="0"/>
              <w:tabs>
                <w:tab w:val="left" w:pos="1372"/>
                <w:tab w:val="left" w:pos="2575"/>
              </w:tabs>
              <w:spacing w:line="240" w:lineRule="auto"/>
              <w:ind w:right="-47"/>
              <w:rPr>
                <w:sz w:val="24"/>
                <w:szCs w:val="24"/>
              </w:rPr>
            </w:pPr>
          </w:p>
          <w:p w14:paraId="6983DA21" w14:textId="74B54558" w:rsidR="00A977E3" w:rsidRPr="001C3E2F" w:rsidRDefault="00A977E3" w:rsidP="00A977E3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A111B" w14:textId="41676C2A" w:rsidR="00A977E3" w:rsidRPr="00A977E3" w:rsidRDefault="00A977E3" w:rsidP="00A977E3">
            <w:pPr>
              <w:spacing w:after="0"/>
              <w:jc w:val="both"/>
              <w:rPr>
                <w:bCs/>
                <w:color w:val="000000"/>
                <w:sz w:val="24"/>
                <w:szCs w:val="24"/>
              </w:rPr>
            </w:pPr>
            <w:r w:rsidRPr="00A977E3">
              <w:rPr>
                <w:bCs/>
                <w:color w:val="000000"/>
                <w:sz w:val="24"/>
                <w:szCs w:val="24"/>
              </w:rPr>
              <w:t xml:space="preserve">Registro de tiempos Sofía plus. </w:t>
            </w:r>
          </w:p>
          <w:p w14:paraId="680F0456" w14:textId="77777777" w:rsidR="00A977E3" w:rsidRPr="00A977E3" w:rsidRDefault="00A977E3" w:rsidP="00A977E3">
            <w:pPr>
              <w:spacing w:after="0"/>
              <w:jc w:val="both"/>
              <w:rPr>
                <w:bCs/>
                <w:color w:val="000000"/>
                <w:sz w:val="24"/>
                <w:szCs w:val="24"/>
              </w:rPr>
            </w:pPr>
            <w:r w:rsidRPr="00A977E3">
              <w:rPr>
                <w:bCs/>
                <w:color w:val="000000"/>
                <w:sz w:val="24"/>
                <w:szCs w:val="24"/>
              </w:rPr>
              <w:t>Registro de evidencia de actividades de la FPI.</w:t>
            </w:r>
          </w:p>
          <w:p w14:paraId="232634AE" w14:textId="77777777" w:rsidR="00A977E3" w:rsidRPr="00A977E3" w:rsidRDefault="00A977E3" w:rsidP="00A977E3">
            <w:pPr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  <w:p w14:paraId="02541249" w14:textId="29D017C5" w:rsidR="00A977E3" w:rsidRPr="001C3E2F" w:rsidRDefault="00A977E3" w:rsidP="00A977E3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>
              <w:rPr>
                <w:bCs/>
                <w:color w:val="000000"/>
                <w:sz w:val="24"/>
                <w:szCs w:val="24"/>
              </w:rPr>
              <w:t>Ejecución de cursos en el área urbana y rural  de</w:t>
            </w:r>
            <w:r w:rsidRPr="00A977E3">
              <w:rPr>
                <w:bCs/>
                <w:color w:val="000000"/>
                <w:sz w:val="24"/>
                <w:szCs w:val="24"/>
              </w:rPr>
              <w:t xml:space="preserve"> Cartagena.</w:t>
            </w:r>
          </w:p>
        </w:tc>
      </w:tr>
      <w:tr w:rsidR="00A977E3" w:rsidRPr="001C3E2F" w14:paraId="2C587AA5" w14:textId="77777777" w:rsidTr="00133075">
        <w:trPr>
          <w:trHeight w:val="212"/>
        </w:trPr>
        <w:tc>
          <w:tcPr>
            <w:tcW w:w="480" w:type="dxa"/>
          </w:tcPr>
          <w:p w14:paraId="4A6F487B" w14:textId="77777777" w:rsidR="00A977E3" w:rsidRPr="001C3E2F" w:rsidRDefault="00A977E3" w:rsidP="00A977E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6F2D" w14:textId="08058A00" w:rsidR="00A977E3" w:rsidRPr="001C3E2F" w:rsidRDefault="00134490" w:rsidP="00A977E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t>Evaluar en los ocho (8) días siguientes al término de los resultados de aprendizaje realizados en la formación.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D8AD" w14:textId="42B308A0" w:rsidR="00A977E3" w:rsidRPr="001C3E2F" w:rsidRDefault="00A977E3" w:rsidP="00A977E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color w:val="000000"/>
                <w:sz w:val="24"/>
                <w:szCs w:val="24"/>
              </w:rPr>
              <w:t>Evaluación de resultados de aprendizaje.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620D" w14:textId="695EB4EB" w:rsidR="00A977E3" w:rsidRPr="001C3E2F" w:rsidRDefault="00A977E3" w:rsidP="00A977E3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>
              <w:rPr>
                <w:color w:val="000000"/>
                <w:sz w:val="24"/>
                <w:szCs w:val="24"/>
              </w:rPr>
              <w:t>REGISTRO SOFIA PLUS</w:t>
            </w:r>
          </w:p>
        </w:tc>
      </w:tr>
      <w:tr w:rsidR="00134490" w:rsidRPr="001C3E2F" w14:paraId="5E441536" w14:textId="77777777" w:rsidTr="00133075">
        <w:trPr>
          <w:trHeight w:val="212"/>
        </w:trPr>
        <w:tc>
          <w:tcPr>
            <w:tcW w:w="480" w:type="dxa"/>
          </w:tcPr>
          <w:p w14:paraId="31FF0F45" w14:textId="4D7C931D" w:rsidR="00134490" w:rsidRPr="001C3E2F" w:rsidRDefault="00134490" w:rsidP="00A977E3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A628" w14:textId="726DBA02" w:rsidR="00134490" w:rsidRDefault="00134490" w:rsidP="00A977E3">
            <w:pPr>
              <w:pStyle w:val="Sinespaciado"/>
              <w:spacing w:after="0" w:line="240" w:lineRule="auto"/>
              <w:jc w:val="both"/>
            </w:pPr>
            <w:r>
              <w:t>Las demás que sean inherentes al objeto del contrato.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0913" w14:textId="77777777" w:rsidR="00134490" w:rsidRDefault="00134490" w:rsidP="00A977E3">
            <w:pPr>
              <w:pStyle w:val="Sinespaciado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EEC0" w14:textId="77777777" w:rsidR="00134490" w:rsidRDefault="00134490" w:rsidP="00A977E3">
            <w:pPr>
              <w:pStyle w:val="Sinespaciado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</w:t>
      </w: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6C72D3" w:rsidRPr="00CE61DA" w14:paraId="60EC94DC" w14:textId="77777777" w:rsidTr="006C72D3">
        <w:trPr>
          <w:trHeight w:val="31"/>
        </w:trPr>
        <w:tc>
          <w:tcPr>
            <w:tcW w:w="832" w:type="dxa"/>
          </w:tcPr>
          <w:p w14:paraId="305F777B" w14:textId="77777777" w:rsidR="006C72D3" w:rsidRPr="00CE61DA" w:rsidRDefault="006C72D3" w:rsidP="006C72D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</w:tcPr>
          <w:p w14:paraId="59778039" w14:textId="23416543" w:rsidR="006C72D3" w:rsidRPr="00CE61DA" w:rsidRDefault="006C72D3" w:rsidP="006C72D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N/A</w:t>
            </w:r>
          </w:p>
        </w:tc>
        <w:tc>
          <w:tcPr>
            <w:tcW w:w="2335" w:type="dxa"/>
            <w:noWrap/>
          </w:tcPr>
          <w:p w14:paraId="587F030A" w14:textId="18A144DA" w:rsidR="006C72D3" w:rsidRPr="00CE61DA" w:rsidRDefault="006C72D3" w:rsidP="006C72D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3F5A12">
              <w:rPr>
                <w:rFonts w:asciiTheme="majorHAnsi" w:eastAsia="Times New Roman" w:hAnsiTheme="majorHAnsi" w:cstheme="majorHAnsi"/>
                <w:color w:val="000000"/>
              </w:rPr>
              <w:t>N/A</w:t>
            </w:r>
          </w:p>
        </w:tc>
        <w:tc>
          <w:tcPr>
            <w:tcW w:w="1970" w:type="dxa"/>
            <w:noWrap/>
          </w:tcPr>
          <w:p w14:paraId="1BA48BE6" w14:textId="58D83D1C" w:rsidR="006C72D3" w:rsidRPr="00CE61DA" w:rsidRDefault="006C72D3" w:rsidP="006C72D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3F5A12">
              <w:rPr>
                <w:rFonts w:asciiTheme="majorHAnsi" w:eastAsia="Times New Roman" w:hAnsiTheme="majorHAnsi" w:cstheme="majorHAnsi"/>
                <w:color w:val="000000"/>
              </w:rPr>
              <w:t>N/A</w:t>
            </w:r>
          </w:p>
        </w:tc>
        <w:tc>
          <w:tcPr>
            <w:tcW w:w="1909" w:type="dxa"/>
            <w:noWrap/>
          </w:tcPr>
          <w:p w14:paraId="1297B44C" w14:textId="667210BC" w:rsidR="006C72D3" w:rsidRPr="00CE61DA" w:rsidRDefault="006C72D3" w:rsidP="006C72D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3F5A12">
              <w:rPr>
                <w:rFonts w:asciiTheme="majorHAnsi" w:eastAsia="Times New Roman" w:hAnsiTheme="majorHAnsi" w:cstheme="majorHAnsi"/>
                <w:color w:val="000000"/>
              </w:rPr>
              <w:t>N/A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33D54199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6C72D3">
        <w:rPr>
          <w:rFonts w:asciiTheme="majorHAnsi" w:hAnsiTheme="majorHAnsi" w:cstheme="majorHAnsi"/>
          <w:sz w:val="24"/>
          <w:szCs w:val="24"/>
        </w:rPr>
        <w:t xml:space="preserve"> </w:t>
      </w:r>
      <w:r w:rsidR="00AC672B">
        <w:rPr>
          <w:b/>
        </w:rPr>
        <w:t>AFILIACION</w:t>
      </w:r>
      <w:r w:rsidR="006C72D3">
        <w:rPr>
          <w:rFonts w:asciiTheme="majorHAnsi" w:hAnsiTheme="majorHAnsi" w:cstheme="majorHAnsi"/>
          <w:sz w:val="24"/>
          <w:szCs w:val="24"/>
        </w:rPr>
        <w:t xml:space="preserve"> </w:t>
      </w:r>
      <w:r w:rsidR="006C72D3">
        <w:t>a EPS Salud Total, Fondo de pensiones Protección y ARL Positiva del mes de octubre del 2025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</w:t>
      </w:r>
      <w:r w:rsidR="006C72D3">
        <w:rPr>
          <w:rFonts w:asciiTheme="majorHAnsi" w:hAnsiTheme="majorHAnsi" w:cstheme="majorHAnsi"/>
          <w:sz w:val="24"/>
          <w:szCs w:val="24"/>
        </w:rPr>
        <w:t xml:space="preserve"> </w:t>
      </w:r>
      <w:r w:rsidR="00F953D4" w:rsidRPr="009C0F15">
        <w:rPr>
          <w:rFonts w:asciiTheme="majorHAnsi" w:hAnsiTheme="majorHAnsi" w:cstheme="majorHAnsi"/>
          <w:sz w:val="24"/>
          <w:szCs w:val="24"/>
        </w:rPr>
        <w:t>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20771599" w:rsidR="009C0F15" w:rsidRPr="009C0F15" w:rsidRDefault="006C72D3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Evidencias en </w:t>
      </w: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 </w:t>
      </w:r>
      <w:r w:rsidR="009C0F15" w:rsidRPr="009C0F15">
        <w:rPr>
          <w:rFonts w:asciiTheme="majorHAnsi" w:hAnsiTheme="majorHAnsi" w:cstheme="majorHAnsi"/>
          <w:sz w:val="24"/>
          <w:szCs w:val="24"/>
        </w:rPr>
        <w:t>)</w:t>
      </w:r>
      <w:proofErr w:type="gramEnd"/>
      <w:r w:rsidR="009C0F15" w:rsidRPr="009C0F15">
        <w:rPr>
          <w:rFonts w:asciiTheme="majorHAnsi" w:hAnsiTheme="majorHAnsi" w:cstheme="majorHAnsi"/>
          <w:sz w:val="24"/>
          <w:szCs w:val="24"/>
        </w:rPr>
        <w:t xml:space="preserve"> folios</w:t>
      </w:r>
    </w:p>
    <w:p w14:paraId="1A803559" w14:textId="03DC764B" w:rsidR="009C0F15" w:rsidRPr="009C0F15" w:rsidRDefault="00134490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D5A4B">
        <w:rPr>
          <w:rFonts w:asciiTheme="majorHAnsi" w:hAnsiTheme="majorHAnsi" w:cstheme="majorHAnsi"/>
          <w:bCs/>
          <w:noProof/>
          <w:sz w:val="24"/>
          <w:szCs w:val="24"/>
          <w:lang w:eastAsia="es-CO"/>
        </w:rPr>
        <w:drawing>
          <wp:anchor distT="0" distB="0" distL="114300" distR="114300" simplePos="0" relativeHeight="251658240" behindDoc="0" locked="0" layoutInCell="1" allowOverlap="1" wp14:anchorId="7AFE7D9D" wp14:editId="2853005B">
            <wp:simplePos x="0" y="0"/>
            <wp:positionH relativeFrom="column">
              <wp:posOffset>71120</wp:posOffset>
            </wp:positionH>
            <wp:positionV relativeFrom="paragraph">
              <wp:posOffset>273310</wp:posOffset>
            </wp:positionV>
            <wp:extent cx="548465" cy="309880"/>
            <wp:effectExtent l="0" t="0" r="4445" b="0"/>
            <wp:wrapNone/>
            <wp:docPr id="2" name="Imagen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6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  <w:bookmarkStart w:id="2" w:name="_GoBack"/>
      <w:bookmarkEnd w:id="2"/>
    </w:p>
    <w:p w14:paraId="5BD41A7E" w14:textId="501D01D7" w:rsidR="00CD5A4B" w:rsidRDefault="00CD5A4B" w:rsidP="00F953D4">
      <w:pPr>
        <w:spacing w:after="0" w:line="36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586D1EB0" w14:textId="36CBE8AB" w:rsidR="009C0F15" w:rsidRPr="00EF4044" w:rsidRDefault="00CD5A4B" w:rsidP="00F953D4">
      <w:pPr>
        <w:spacing w:after="0" w:line="36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>F</w:t>
      </w:r>
      <w:r w:rsidR="009C0F15" w:rsidRPr="00EF4044">
        <w:rPr>
          <w:rFonts w:asciiTheme="majorHAnsi" w:hAnsiTheme="majorHAnsi" w:cstheme="majorHAnsi"/>
          <w:bCs/>
          <w:sz w:val="24"/>
          <w:szCs w:val="24"/>
        </w:rPr>
        <w:t>irma</w:t>
      </w:r>
    </w:p>
    <w:p w14:paraId="6D3F2A7D" w14:textId="136BF092" w:rsidR="009C0F15" w:rsidRPr="00F953D4" w:rsidRDefault="00EF4044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TERESA USEDA </w:t>
      </w:r>
      <w:proofErr w:type="spellStart"/>
      <w:r>
        <w:rPr>
          <w:rFonts w:asciiTheme="majorHAnsi" w:hAnsiTheme="majorHAnsi" w:cstheme="majorHAnsi"/>
          <w:b/>
          <w:bCs/>
          <w:sz w:val="24"/>
          <w:szCs w:val="24"/>
        </w:rPr>
        <w:t>USEDA</w:t>
      </w:r>
      <w:proofErr w:type="spellEnd"/>
    </w:p>
    <w:p w14:paraId="2B4DF479" w14:textId="77777777" w:rsidR="009C0F15" w:rsidRPr="00EF404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EF4044">
        <w:rPr>
          <w:rFonts w:asciiTheme="majorHAnsi" w:hAnsiTheme="majorHAnsi" w:cstheme="majorHAnsi"/>
          <w:bCs/>
          <w:sz w:val="24"/>
          <w:szCs w:val="24"/>
        </w:rPr>
        <w:t>Contratista</w:t>
      </w:r>
    </w:p>
    <w:p w14:paraId="68A8918F" w14:textId="4B29F2B6" w:rsidR="009C0F15" w:rsidRPr="00EF404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EF4044">
        <w:rPr>
          <w:rFonts w:asciiTheme="majorHAnsi" w:hAnsiTheme="majorHAnsi" w:cstheme="majorHAnsi"/>
          <w:bCs/>
          <w:sz w:val="24"/>
          <w:szCs w:val="24"/>
        </w:rPr>
        <w:t xml:space="preserve">C.C. No. </w:t>
      </w:r>
      <w:r w:rsidR="00EF4044" w:rsidRPr="00EF4044">
        <w:rPr>
          <w:rFonts w:asciiTheme="majorHAnsi" w:hAnsiTheme="majorHAnsi" w:cstheme="majorHAnsi"/>
          <w:bCs/>
          <w:sz w:val="24"/>
          <w:szCs w:val="24"/>
        </w:rPr>
        <w:t>63459880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E6A0022" w14:textId="17A6B112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43940CB7" w14:textId="453BEF23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2751FB37" w14:textId="5A2E5AB0" w:rsidR="00661BA6" w:rsidRDefault="00661BA6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F59ED80" w14:textId="2853FB71" w:rsidR="00661BA6" w:rsidRDefault="00661BA6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_______________________________</w:t>
      </w:r>
    </w:p>
    <w:p w14:paraId="48EFC5CB" w14:textId="77777777" w:rsidR="00EF4044" w:rsidRPr="00EF4044" w:rsidRDefault="00EF4044" w:rsidP="00EF4044">
      <w:pPr>
        <w:rPr>
          <w:b/>
        </w:rPr>
      </w:pPr>
      <w:r w:rsidRPr="00EF4044">
        <w:rPr>
          <w:b/>
        </w:rPr>
        <w:t>DIANA MARGARITA CABRALES GUARDO</w:t>
      </w:r>
    </w:p>
    <w:p w14:paraId="43BC2F83" w14:textId="3DF3B190" w:rsidR="009C0F15" w:rsidRPr="00EF4044" w:rsidRDefault="00EF4044" w:rsidP="00EF4044">
      <w:r w:rsidRPr="00EF4044">
        <w:t>Supervisor(a) Contrato No. CO1.PCCNTR.8518801 de 2025</w:t>
      </w:r>
      <w:r w:rsidR="009C0F15" w:rsidRPr="00EF4044">
        <w:t xml:space="preserve">   </w:t>
      </w:r>
    </w:p>
    <w:p w14:paraId="3560E7EE" w14:textId="1996D517" w:rsidR="00506B30" w:rsidRPr="00EF4044" w:rsidRDefault="009C0F15" w:rsidP="00EF4044">
      <w:r w:rsidRPr="00EF4044">
        <w:t>C</w:t>
      </w:r>
      <w:bookmarkEnd w:id="1"/>
      <w:r w:rsidR="00EF4044" w:rsidRPr="00EF4044">
        <w:t>oordinadora Académica</w:t>
      </w:r>
    </w:p>
    <w:sectPr w:rsidR="00506B30" w:rsidRPr="00EF4044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4BBD3" w14:textId="77777777" w:rsidR="00E25AE5" w:rsidRDefault="00E25AE5" w:rsidP="001A74F0">
      <w:pPr>
        <w:spacing w:after="0" w:line="240" w:lineRule="auto"/>
      </w:pPr>
      <w:r>
        <w:separator/>
      </w:r>
    </w:p>
  </w:endnote>
  <w:endnote w:type="continuationSeparator" w:id="0">
    <w:p w14:paraId="7DA996AF" w14:textId="77777777" w:rsidR="00E25AE5" w:rsidRDefault="00E25AE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5F60AECE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134490">
              <w:rPr>
                <w:noProof/>
              </w:rPr>
              <w:t>4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71629" w14:textId="77777777" w:rsidR="00E25AE5" w:rsidRDefault="00E25AE5" w:rsidP="001A74F0">
      <w:pPr>
        <w:spacing w:after="0" w:line="240" w:lineRule="auto"/>
      </w:pPr>
      <w:r>
        <w:separator/>
      </w:r>
    </w:p>
  </w:footnote>
  <w:footnote w:type="continuationSeparator" w:id="0">
    <w:p w14:paraId="38B0E83B" w14:textId="77777777" w:rsidR="00E25AE5" w:rsidRDefault="00E25AE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75E72"/>
    <w:rsid w:val="0007647E"/>
    <w:rsid w:val="000A0598"/>
    <w:rsid w:val="000D1F35"/>
    <w:rsid w:val="000E056B"/>
    <w:rsid w:val="00112D34"/>
    <w:rsid w:val="00115817"/>
    <w:rsid w:val="00134490"/>
    <w:rsid w:val="0013769C"/>
    <w:rsid w:val="00144FA5"/>
    <w:rsid w:val="0016388A"/>
    <w:rsid w:val="001A74F0"/>
    <w:rsid w:val="001C08B7"/>
    <w:rsid w:val="001C3E2F"/>
    <w:rsid w:val="002064B0"/>
    <w:rsid w:val="00230F78"/>
    <w:rsid w:val="002B7A1A"/>
    <w:rsid w:val="002F31C0"/>
    <w:rsid w:val="003003EC"/>
    <w:rsid w:val="003A48F5"/>
    <w:rsid w:val="003C268F"/>
    <w:rsid w:val="00413007"/>
    <w:rsid w:val="00503AEA"/>
    <w:rsid w:val="00506B30"/>
    <w:rsid w:val="00537FE7"/>
    <w:rsid w:val="00546F75"/>
    <w:rsid w:val="0055495C"/>
    <w:rsid w:val="005732D5"/>
    <w:rsid w:val="005771A9"/>
    <w:rsid w:val="00583DA2"/>
    <w:rsid w:val="0058429B"/>
    <w:rsid w:val="005949E6"/>
    <w:rsid w:val="005F0C7A"/>
    <w:rsid w:val="00611F7A"/>
    <w:rsid w:val="006143B5"/>
    <w:rsid w:val="0061449E"/>
    <w:rsid w:val="006146D5"/>
    <w:rsid w:val="00617EDF"/>
    <w:rsid w:val="00624BC7"/>
    <w:rsid w:val="00654BC2"/>
    <w:rsid w:val="00661BA6"/>
    <w:rsid w:val="00671B7E"/>
    <w:rsid w:val="006C72D3"/>
    <w:rsid w:val="007D3DE8"/>
    <w:rsid w:val="007E1D66"/>
    <w:rsid w:val="007F4F11"/>
    <w:rsid w:val="00891048"/>
    <w:rsid w:val="008B48EB"/>
    <w:rsid w:val="008E764E"/>
    <w:rsid w:val="008F38DA"/>
    <w:rsid w:val="00943873"/>
    <w:rsid w:val="00951AAA"/>
    <w:rsid w:val="009645E2"/>
    <w:rsid w:val="009C0F15"/>
    <w:rsid w:val="009C1505"/>
    <w:rsid w:val="009F4403"/>
    <w:rsid w:val="00A038A4"/>
    <w:rsid w:val="00A76F2E"/>
    <w:rsid w:val="00A977E3"/>
    <w:rsid w:val="00AA24BB"/>
    <w:rsid w:val="00AC672B"/>
    <w:rsid w:val="00AE5B99"/>
    <w:rsid w:val="00AF2F30"/>
    <w:rsid w:val="00AF4D0C"/>
    <w:rsid w:val="00B153A2"/>
    <w:rsid w:val="00B17AF3"/>
    <w:rsid w:val="00B22AAE"/>
    <w:rsid w:val="00B32BB7"/>
    <w:rsid w:val="00B546BF"/>
    <w:rsid w:val="00B75A43"/>
    <w:rsid w:val="00B972FA"/>
    <w:rsid w:val="00BD4AD5"/>
    <w:rsid w:val="00C869B1"/>
    <w:rsid w:val="00CD5A4B"/>
    <w:rsid w:val="00CE61DA"/>
    <w:rsid w:val="00D03806"/>
    <w:rsid w:val="00D53A48"/>
    <w:rsid w:val="00D56F50"/>
    <w:rsid w:val="00D81D48"/>
    <w:rsid w:val="00DC0927"/>
    <w:rsid w:val="00DD5AD7"/>
    <w:rsid w:val="00DE5E5F"/>
    <w:rsid w:val="00E25AE5"/>
    <w:rsid w:val="00E42970"/>
    <w:rsid w:val="00E57970"/>
    <w:rsid w:val="00EB4A0F"/>
    <w:rsid w:val="00EF4044"/>
    <w:rsid w:val="00F033D2"/>
    <w:rsid w:val="00F170BC"/>
    <w:rsid w:val="00F509E4"/>
    <w:rsid w:val="00F811F3"/>
    <w:rsid w:val="00F94B9F"/>
    <w:rsid w:val="00F953D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661BA6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3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3B7CE-8048-4605-9788-D6024B3E7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655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Elkin David Almanza Ramirez</cp:lastModifiedBy>
  <cp:revision>4</cp:revision>
  <dcterms:created xsi:type="dcterms:W3CDTF">2025-12-11T21:37:00Z</dcterms:created>
  <dcterms:modified xsi:type="dcterms:W3CDTF">2025-12-23T14:15:00Z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